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2B4" w:rsidRDefault="00E712B4" w:rsidP="00E712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E712B4" w:rsidRDefault="00E712B4" w:rsidP="00E712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712B4" w:rsidRDefault="00E712B4" w:rsidP="00DB437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DB4370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E712B4" w:rsidRDefault="00E712B4" w:rsidP="00DB437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712B4" w:rsidRDefault="00E712B4" w:rsidP="00DB437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2B4" w:rsidRDefault="00DB4370" w:rsidP="00DB437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о </w:t>
      </w:r>
      <w:r w:rsidRPr="00DB4370">
        <w:rPr>
          <w:rFonts w:ascii="Times New Roman" w:hAnsi="Times New Roman" w:cs="Times New Roman"/>
          <w:b/>
          <w:sz w:val="28"/>
          <w:szCs w:val="28"/>
        </w:rPr>
        <w:t>порядке регистрации юридических лиц, филиалов и представительств органами Министерства юстиции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712B4" w:rsidRDefault="00E712B4" w:rsidP="00DB437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78BF" w:rsidRDefault="00D078BF" w:rsidP="00DB437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1249" w:rsidRDefault="00E712B4" w:rsidP="00DB437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C440A4">
        <w:rPr>
          <w:rFonts w:ascii="Times New Roman" w:hAnsi="Times New Roman" w:cs="Times New Roman"/>
          <w:sz w:val="28"/>
          <w:szCs w:val="28"/>
        </w:rPr>
        <w:t>ями 86-100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40A4">
        <w:rPr>
          <w:rFonts w:ascii="Times New Roman" w:hAnsi="Times New Roman" w:cs="Times New Roman"/>
          <w:sz w:val="28"/>
          <w:szCs w:val="28"/>
        </w:rPr>
        <w:t>Гражданского кодекса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712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249" w:rsidRPr="00E71249">
        <w:rPr>
          <w:rFonts w:ascii="Times New Roman" w:hAnsi="Times New Roman" w:cs="Times New Roman"/>
          <w:sz w:val="28"/>
          <w:szCs w:val="28"/>
        </w:rPr>
        <w:t>статьями 13 и 17 конституционног</w:t>
      </w:r>
      <w:r w:rsidR="00E71249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E71249" w:rsidRPr="00E71249">
        <w:rPr>
          <w:rFonts w:ascii="Times New Roman" w:hAnsi="Times New Roman" w:cs="Times New Roman"/>
          <w:sz w:val="28"/>
          <w:szCs w:val="28"/>
        </w:rPr>
        <w:t xml:space="preserve">О Кабинете </w:t>
      </w:r>
      <w:r w:rsidR="00E71249">
        <w:rPr>
          <w:rFonts w:ascii="Times New Roman" w:hAnsi="Times New Roman" w:cs="Times New Roman"/>
          <w:sz w:val="28"/>
          <w:szCs w:val="28"/>
        </w:rPr>
        <w:t>Министров Кыргызской Республики»</w:t>
      </w:r>
      <w:r w:rsidR="00E71249" w:rsidRPr="00E71249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 </w:t>
      </w:r>
    </w:p>
    <w:p w:rsidR="00FF26A7" w:rsidRDefault="00E712B4" w:rsidP="00DB437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F26A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F26A7" w:rsidRPr="00FF26A7">
        <w:rPr>
          <w:rFonts w:ascii="Times New Roman" w:hAnsi="Times New Roman" w:cs="Times New Roman"/>
          <w:sz w:val="28"/>
          <w:szCs w:val="28"/>
        </w:rPr>
        <w:t>Положени</w:t>
      </w:r>
      <w:r w:rsidR="00FF26A7">
        <w:rPr>
          <w:rFonts w:ascii="Times New Roman" w:hAnsi="Times New Roman" w:cs="Times New Roman"/>
          <w:sz w:val="28"/>
          <w:szCs w:val="28"/>
        </w:rPr>
        <w:t>е</w:t>
      </w:r>
      <w:r w:rsidR="00FF26A7" w:rsidRPr="00FF26A7">
        <w:rPr>
          <w:rFonts w:ascii="Times New Roman" w:hAnsi="Times New Roman" w:cs="Times New Roman"/>
          <w:sz w:val="28"/>
          <w:szCs w:val="28"/>
        </w:rPr>
        <w:t xml:space="preserve"> о порядке регистрации юридических лиц, филиалов и представительств органами Министерств</w:t>
      </w:r>
      <w:r w:rsidR="00FF26A7">
        <w:rPr>
          <w:rFonts w:ascii="Times New Roman" w:hAnsi="Times New Roman" w:cs="Times New Roman"/>
          <w:sz w:val="28"/>
          <w:szCs w:val="28"/>
        </w:rPr>
        <w:t>а юстиции Кыргызской Республики</w:t>
      </w:r>
      <w:r w:rsidR="00180B2A">
        <w:rPr>
          <w:rFonts w:ascii="Times New Roman" w:hAnsi="Times New Roman" w:cs="Times New Roman"/>
          <w:sz w:val="28"/>
          <w:szCs w:val="28"/>
        </w:rPr>
        <w:t>,</w:t>
      </w:r>
      <w:r w:rsidR="00FF26A7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83FED" w:rsidRPr="00183FED" w:rsidRDefault="00183FED" w:rsidP="00183F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83FED"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>
        <w:rPr>
          <w:rFonts w:ascii="Times New Roman" w:hAnsi="Times New Roman" w:cs="Times New Roman"/>
          <w:sz w:val="28"/>
          <w:szCs w:val="28"/>
        </w:rPr>
        <w:t>юстиции</w:t>
      </w:r>
      <w:r w:rsidRPr="00183FED">
        <w:rPr>
          <w:rFonts w:ascii="Times New Roman" w:hAnsi="Times New Roman" w:cs="Times New Roman"/>
          <w:sz w:val="28"/>
          <w:szCs w:val="28"/>
        </w:rPr>
        <w:t xml:space="preserve"> Кыргызской Респ</w:t>
      </w:r>
      <w:r>
        <w:rPr>
          <w:rFonts w:ascii="Times New Roman" w:hAnsi="Times New Roman" w:cs="Times New Roman"/>
          <w:sz w:val="28"/>
          <w:szCs w:val="28"/>
        </w:rPr>
        <w:t>ублики в установленном порядке</w:t>
      </w:r>
      <w:r w:rsidRPr="00183FED">
        <w:rPr>
          <w:rFonts w:ascii="Times New Roman" w:hAnsi="Times New Roman" w:cs="Times New Roman"/>
          <w:sz w:val="28"/>
          <w:szCs w:val="28"/>
        </w:rPr>
        <w:t xml:space="preserve"> принять необходимые меры, вытекающие из настоящего постановления.</w:t>
      </w:r>
    </w:p>
    <w:p w:rsidR="00183FED" w:rsidRPr="00183FED" w:rsidRDefault="00183FED" w:rsidP="00183F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83F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83F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3FE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E712B4" w:rsidRDefault="00183FED" w:rsidP="001E60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83FED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1E6052">
        <w:rPr>
          <w:rFonts w:ascii="Times New Roman" w:hAnsi="Times New Roman" w:cs="Times New Roman"/>
          <w:sz w:val="28"/>
          <w:szCs w:val="28"/>
          <w:lang w:val="ky-KG"/>
        </w:rPr>
        <w:t xml:space="preserve">подлежит официальному опубликованию и </w:t>
      </w:r>
      <w:r w:rsidRPr="00183FED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1E6052">
        <w:rPr>
          <w:rFonts w:ascii="Times New Roman" w:hAnsi="Times New Roman" w:cs="Times New Roman"/>
          <w:sz w:val="28"/>
          <w:szCs w:val="28"/>
        </w:rPr>
        <w:t xml:space="preserve">со дня вступления в силу Закона </w:t>
      </w:r>
      <w:r w:rsidR="001E6052" w:rsidRPr="00183FE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1E6052" w:rsidRPr="001E6052">
        <w:rPr>
          <w:rFonts w:ascii="Times New Roman" w:hAnsi="Times New Roman" w:cs="Times New Roman"/>
          <w:sz w:val="28"/>
          <w:szCs w:val="28"/>
        </w:rPr>
        <w:t xml:space="preserve"> </w:t>
      </w:r>
      <w:r w:rsidR="001E6052">
        <w:rPr>
          <w:rFonts w:ascii="Times New Roman" w:hAnsi="Times New Roman" w:cs="Times New Roman"/>
          <w:sz w:val="28"/>
          <w:szCs w:val="28"/>
        </w:rPr>
        <w:t>«</w:t>
      </w:r>
      <w:r w:rsidR="001E6052" w:rsidRPr="001E6052">
        <w:rPr>
          <w:rFonts w:ascii="Times New Roman" w:hAnsi="Times New Roman" w:cs="Times New Roman"/>
          <w:sz w:val="28"/>
          <w:szCs w:val="28"/>
        </w:rPr>
        <w:t xml:space="preserve">О внесении изменений в Гражданский кодекс Кыргызской Республики и признании </w:t>
      </w:r>
      <w:proofErr w:type="gramStart"/>
      <w:r w:rsidR="001E6052" w:rsidRPr="001E6052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1E6052" w:rsidRPr="001E6052">
        <w:rPr>
          <w:rFonts w:ascii="Times New Roman" w:hAnsi="Times New Roman" w:cs="Times New Roman"/>
          <w:sz w:val="28"/>
          <w:szCs w:val="28"/>
        </w:rPr>
        <w:t xml:space="preserve"> силу Закона Кыргызской Республики «О государственной регистрации юридических лиц, филиалов (представительств)»</w:t>
      </w:r>
      <w:r w:rsidR="001E6052">
        <w:rPr>
          <w:rFonts w:ascii="Times New Roman" w:hAnsi="Times New Roman" w:cs="Times New Roman"/>
          <w:sz w:val="28"/>
          <w:szCs w:val="28"/>
        </w:rPr>
        <w:t>.</w:t>
      </w:r>
    </w:p>
    <w:p w:rsidR="00E712B4" w:rsidRDefault="00E712B4" w:rsidP="00DB437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7C7" w:rsidRDefault="005D37C7" w:rsidP="00DB437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A6C" w:rsidRDefault="00174A6C" w:rsidP="00E712B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A6C">
        <w:rPr>
          <w:rFonts w:ascii="Times New Roman" w:hAnsi="Times New Roman" w:cs="Times New Roman"/>
          <w:b/>
          <w:sz w:val="28"/>
          <w:szCs w:val="28"/>
        </w:rPr>
        <w:t xml:space="preserve">Председатель Кабинета </w:t>
      </w:r>
    </w:p>
    <w:p w:rsidR="00E712B4" w:rsidRDefault="00174A6C" w:rsidP="00E712B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A6C">
        <w:rPr>
          <w:rFonts w:ascii="Times New Roman" w:hAnsi="Times New Roman" w:cs="Times New Roman"/>
          <w:b/>
          <w:sz w:val="28"/>
          <w:szCs w:val="28"/>
        </w:rPr>
        <w:t>Министров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B60805" w:rsidRDefault="00B60805"/>
    <w:sectPr w:rsidR="00B6080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BFB" w:rsidRDefault="00B83BFB" w:rsidP="00D55F12">
      <w:pPr>
        <w:spacing w:after="0" w:line="240" w:lineRule="auto"/>
      </w:pPr>
      <w:r>
        <w:separator/>
      </w:r>
    </w:p>
  </w:endnote>
  <w:endnote w:type="continuationSeparator" w:id="0">
    <w:p w:rsidR="00B83BFB" w:rsidRDefault="00B83BFB" w:rsidP="00D5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721" w:rsidRDefault="00D55F12" w:rsidP="003C5721">
    <w:pPr>
      <w:tabs>
        <w:tab w:val="center" w:pos="4677"/>
        <w:tab w:val="right" w:pos="9355"/>
      </w:tabs>
      <w:jc w:val="center"/>
      <w:rPr>
        <w:rFonts w:ascii="Times New Roman" w:hAnsi="Times New Roman" w:cs="Times New Roman"/>
        <w:i/>
        <w:sz w:val="24"/>
        <w:szCs w:val="24"/>
      </w:rPr>
    </w:pPr>
    <w:r w:rsidRPr="00D55F12">
      <w:rPr>
        <w:rFonts w:ascii="Times New Roman" w:hAnsi="Times New Roman" w:cs="Times New Roman"/>
        <w:i/>
        <w:sz w:val="24"/>
        <w:szCs w:val="24"/>
      </w:rPr>
      <w:ptab w:relativeTo="margin" w:alignment="center" w:leader="none"/>
    </w:r>
    <w:r w:rsidR="00211B57">
      <w:rPr>
        <w:rFonts w:ascii="Times New Roman" w:hAnsi="Times New Roman" w:cs="Times New Roman"/>
        <w:i/>
        <w:sz w:val="24"/>
        <w:szCs w:val="24"/>
      </w:rPr>
      <w:t xml:space="preserve"> </w:t>
    </w:r>
  </w:p>
  <w:p w:rsidR="003C5721" w:rsidRDefault="003C5721" w:rsidP="003C5721">
    <w:pPr>
      <w:tabs>
        <w:tab w:val="center" w:pos="4677"/>
        <w:tab w:val="right" w:pos="9355"/>
      </w:tabs>
      <w:jc w:val="center"/>
      <w:rPr>
        <w:rFonts w:ascii="Times New Roman" w:hAnsi="Times New Roman" w:cs="Times New Roman"/>
        <w:i/>
        <w:sz w:val="24"/>
        <w:szCs w:val="24"/>
      </w:rPr>
    </w:pPr>
  </w:p>
  <w:p w:rsidR="003C5721" w:rsidRDefault="003C5721" w:rsidP="003C5721">
    <w:pPr>
      <w:tabs>
        <w:tab w:val="center" w:pos="4677"/>
        <w:tab w:val="right" w:pos="9355"/>
      </w:tabs>
      <w:jc w:val="center"/>
      <w:rPr>
        <w:rFonts w:ascii="Times New Roman" w:hAnsi="Times New Roman" w:cs="Times New Roman"/>
        <w:i/>
        <w:sz w:val="24"/>
        <w:szCs w:val="24"/>
      </w:rPr>
    </w:pPr>
  </w:p>
  <w:p w:rsidR="00A20CEB" w:rsidRDefault="00A20CEB" w:rsidP="003C5721">
    <w:pPr>
      <w:tabs>
        <w:tab w:val="center" w:pos="4677"/>
        <w:tab w:val="right" w:pos="9355"/>
      </w:tabs>
      <w:jc w:val="center"/>
      <w:rPr>
        <w:rFonts w:ascii="Times New Roman" w:hAnsi="Times New Roman" w:cs="Times New Roman"/>
        <w:i/>
        <w:sz w:val="24"/>
        <w:szCs w:val="24"/>
      </w:rPr>
    </w:pPr>
  </w:p>
  <w:p w:rsidR="003C5721" w:rsidRDefault="003C5721" w:rsidP="003C5721">
    <w:pPr>
      <w:tabs>
        <w:tab w:val="center" w:pos="4677"/>
        <w:tab w:val="right" w:pos="9355"/>
      </w:tabs>
      <w:jc w:val="center"/>
      <w:rPr>
        <w:rFonts w:ascii="Times New Roman" w:hAnsi="Times New Roman" w:cs="Times New Roman"/>
        <w:i/>
        <w:sz w:val="24"/>
        <w:szCs w:val="24"/>
      </w:rPr>
    </w:pPr>
  </w:p>
  <w:p w:rsidR="003C5721" w:rsidRPr="003C5721" w:rsidRDefault="00AF303F" w:rsidP="003C572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4"/>
        <w:szCs w:val="28"/>
        <w:lang w:eastAsia="ru-RU"/>
      </w:rPr>
    </w:pPr>
    <w:r>
      <w:rPr>
        <w:rFonts w:ascii="Times New Roman" w:eastAsia="Times New Roman" w:hAnsi="Times New Roman" w:cs="Times New Roman"/>
        <w:i/>
        <w:sz w:val="24"/>
        <w:szCs w:val="28"/>
        <w:lang w:eastAsia="ru-RU"/>
      </w:rPr>
      <w:t xml:space="preserve"> </w:t>
    </w:r>
    <w:r w:rsidR="003C5721" w:rsidRPr="003C5721">
      <w:rPr>
        <w:rFonts w:ascii="Times New Roman" w:eastAsia="Times New Roman" w:hAnsi="Times New Roman" w:cs="Times New Roman"/>
        <w:i/>
        <w:sz w:val="24"/>
        <w:szCs w:val="28"/>
        <w:lang w:eastAsia="ru-R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BFB" w:rsidRDefault="00B83BFB" w:rsidP="00D55F12">
      <w:pPr>
        <w:spacing w:after="0" w:line="240" w:lineRule="auto"/>
      </w:pPr>
      <w:r>
        <w:separator/>
      </w:r>
    </w:p>
  </w:footnote>
  <w:footnote w:type="continuationSeparator" w:id="0">
    <w:p w:rsidR="00B83BFB" w:rsidRDefault="00B83BFB" w:rsidP="00D55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1B"/>
    <w:rsid w:val="00144706"/>
    <w:rsid w:val="00174A6C"/>
    <w:rsid w:val="00180B2A"/>
    <w:rsid w:val="00183FED"/>
    <w:rsid w:val="001E0B41"/>
    <w:rsid w:val="001E6052"/>
    <w:rsid w:val="00211B57"/>
    <w:rsid w:val="00213A64"/>
    <w:rsid w:val="0030542C"/>
    <w:rsid w:val="003242C5"/>
    <w:rsid w:val="003C5721"/>
    <w:rsid w:val="00415C7E"/>
    <w:rsid w:val="004D3B98"/>
    <w:rsid w:val="005D37C7"/>
    <w:rsid w:val="006510CF"/>
    <w:rsid w:val="006A7E4C"/>
    <w:rsid w:val="00730910"/>
    <w:rsid w:val="00763E43"/>
    <w:rsid w:val="00867E16"/>
    <w:rsid w:val="0093221B"/>
    <w:rsid w:val="009669B7"/>
    <w:rsid w:val="00A20CEB"/>
    <w:rsid w:val="00AA0727"/>
    <w:rsid w:val="00AF303F"/>
    <w:rsid w:val="00B465E3"/>
    <w:rsid w:val="00B60805"/>
    <w:rsid w:val="00B83BFB"/>
    <w:rsid w:val="00B93723"/>
    <w:rsid w:val="00BB6892"/>
    <w:rsid w:val="00C440A4"/>
    <w:rsid w:val="00C9271E"/>
    <w:rsid w:val="00D078BF"/>
    <w:rsid w:val="00D16EC1"/>
    <w:rsid w:val="00D55F12"/>
    <w:rsid w:val="00DA050B"/>
    <w:rsid w:val="00DB4370"/>
    <w:rsid w:val="00E71249"/>
    <w:rsid w:val="00E712B4"/>
    <w:rsid w:val="00EC1417"/>
    <w:rsid w:val="00FF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2B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5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5F12"/>
  </w:style>
  <w:style w:type="paragraph" w:styleId="a6">
    <w:name w:val="footer"/>
    <w:basedOn w:val="a"/>
    <w:link w:val="a7"/>
    <w:uiPriority w:val="99"/>
    <w:unhideWhenUsed/>
    <w:rsid w:val="00D5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5F12"/>
  </w:style>
  <w:style w:type="paragraph" w:styleId="a8">
    <w:name w:val="Balloon Text"/>
    <w:basedOn w:val="a"/>
    <w:link w:val="a9"/>
    <w:uiPriority w:val="99"/>
    <w:semiHidden/>
    <w:unhideWhenUsed/>
    <w:rsid w:val="00D55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5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2B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5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5F12"/>
  </w:style>
  <w:style w:type="paragraph" w:styleId="a6">
    <w:name w:val="footer"/>
    <w:basedOn w:val="a"/>
    <w:link w:val="a7"/>
    <w:uiPriority w:val="99"/>
    <w:unhideWhenUsed/>
    <w:rsid w:val="00D5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5F12"/>
  </w:style>
  <w:style w:type="paragraph" w:styleId="a8">
    <w:name w:val="Balloon Text"/>
    <w:basedOn w:val="a"/>
    <w:link w:val="a9"/>
    <w:uiPriority w:val="99"/>
    <w:semiHidden/>
    <w:unhideWhenUsed/>
    <w:rsid w:val="00D55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5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2022-03-01T10:27:00Z</cp:lastPrinted>
  <dcterms:created xsi:type="dcterms:W3CDTF">2022-03-25T16:13:00Z</dcterms:created>
  <dcterms:modified xsi:type="dcterms:W3CDTF">2022-03-25T16:13:00Z</dcterms:modified>
</cp:coreProperties>
</file>